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D22" w:rsidRPr="00660D22" w:rsidRDefault="00660D22" w:rsidP="00660D22">
      <w:pPr>
        <w:pStyle w:val="Sinespaciado"/>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5984326</wp:posOffset>
            </wp:positionH>
            <wp:positionV relativeFrom="paragraph">
              <wp:posOffset>549</wp:posOffset>
            </wp:positionV>
            <wp:extent cx="800100" cy="8001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 (2).jpg"/>
                    <pic:cNvPicPr/>
                  </pic:nvPicPr>
                  <pic:blipFill>
                    <a:blip r:embed="rId5">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Pr="00660D22">
        <w:rPr>
          <w:noProof/>
          <w:sz w:val="24"/>
          <w:szCs w:val="24"/>
        </w:rPr>
        <w:drawing>
          <wp:anchor distT="0" distB="0" distL="114300" distR="114300" simplePos="0" relativeHeight="251658240" behindDoc="0" locked="0" layoutInCell="1" allowOverlap="1">
            <wp:simplePos x="0" y="0"/>
            <wp:positionH relativeFrom="margin">
              <wp:posOffset>-832485</wp:posOffset>
            </wp:positionH>
            <wp:positionV relativeFrom="paragraph">
              <wp:posOffset>0</wp:posOffset>
            </wp:positionV>
            <wp:extent cx="1524000" cy="42799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4279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sidR="00582654">
        <w:rPr>
          <w:rFonts w:ascii="Arial" w:hAnsi="Arial" w:cs="Arial"/>
          <w:sz w:val="24"/>
          <w:szCs w:val="24"/>
        </w:rPr>
        <w:t xml:space="preserve">                </w:t>
      </w:r>
      <w:r>
        <w:rPr>
          <w:rFonts w:ascii="Arial" w:hAnsi="Arial" w:cs="Arial"/>
          <w:sz w:val="24"/>
          <w:szCs w:val="24"/>
        </w:rPr>
        <w:t xml:space="preserve">  </w:t>
      </w:r>
      <w:r w:rsidRPr="00660D22">
        <w:rPr>
          <w:rFonts w:ascii="Arial" w:hAnsi="Arial" w:cs="Arial"/>
          <w:sz w:val="24"/>
          <w:szCs w:val="24"/>
        </w:rPr>
        <w:t>MINISTERIO DE EDUCACION</w:t>
      </w:r>
    </w:p>
    <w:p w:rsidR="00660D22" w:rsidRPr="00660D22" w:rsidRDefault="00582654" w:rsidP="00660D22">
      <w:pPr>
        <w:pStyle w:val="Sinespaciado"/>
        <w:jc w:val="center"/>
        <w:rPr>
          <w:rFonts w:ascii="Arial" w:hAnsi="Arial" w:cs="Arial"/>
          <w:sz w:val="24"/>
          <w:szCs w:val="24"/>
        </w:rPr>
      </w:pPr>
      <w:r>
        <w:rPr>
          <w:rFonts w:ascii="Arial" w:hAnsi="Arial" w:cs="Arial"/>
          <w:sz w:val="24"/>
          <w:szCs w:val="24"/>
        </w:rPr>
        <w:t xml:space="preserve">                 </w:t>
      </w:r>
      <w:r w:rsidR="00660D22" w:rsidRPr="00660D22">
        <w:rPr>
          <w:rFonts w:ascii="Arial" w:hAnsi="Arial" w:cs="Arial"/>
          <w:sz w:val="24"/>
          <w:szCs w:val="24"/>
        </w:rPr>
        <w:t>CENTRO EDUCATIVO GUILLERMO ENDARA GALIMANY</w:t>
      </w:r>
    </w:p>
    <w:p w:rsidR="00660D22" w:rsidRPr="00BD4073" w:rsidRDefault="00582654" w:rsidP="00660D22">
      <w:pPr>
        <w:pStyle w:val="Sinespaciado"/>
        <w:jc w:val="center"/>
        <w:rPr>
          <w:rFonts w:ascii="Arial" w:hAnsi="Arial" w:cs="Arial"/>
          <w:sz w:val="24"/>
          <w:szCs w:val="24"/>
          <w:lang w:val="en-US"/>
        </w:rPr>
      </w:pPr>
      <w:r>
        <w:rPr>
          <w:rFonts w:ascii="Arial" w:hAnsi="Arial" w:cs="Arial"/>
          <w:sz w:val="24"/>
          <w:szCs w:val="24"/>
        </w:rPr>
        <w:t xml:space="preserve">               </w:t>
      </w:r>
      <w:r w:rsidR="00660D22" w:rsidRPr="00BD4073">
        <w:rPr>
          <w:rFonts w:ascii="Arial" w:hAnsi="Arial" w:cs="Arial"/>
          <w:sz w:val="24"/>
          <w:szCs w:val="24"/>
          <w:lang w:val="en-US"/>
        </w:rPr>
        <w:t>ENGLISH DEPARTMENT</w:t>
      </w:r>
    </w:p>
    <w:p w:rsidR="00660D22" w:rsidRPr="00BD4073" w:rsidRDefault="00660D22" w:rsidP="00660D22">
      <w:pPr>
        <w:pStyle w:val="Sinespaciado"/>
        <w:jc w:val="center"/>
        <w:rPr>
          <w:rFonts w:ascii="Arial" w:hAnsi="Arial" w:cs="Arial"/>
          <w:sz w:val="24"/>
          <w:szCs w:val="24"/>
          <w:lang w:val="en-US"/>
        </w:rPr>
      </w:pPr>
      <w:r w:rsidRPr="00BD4073">
        <w:rPr>
          <w:rFonts w:ascii="Arial" w:hAnsi="Arial" w:cs="Arial"/>
          <w:sz w:val="24"/>
          <w:szCs w:val="24"/>
          <w:lang w:val="en-US"/>
        </w:rPr>
        <w:t>STUDY GUIDE</w:t>
      </w:r>
    </w:p>
    <w:p w:rsidR="00660D22" w:rsidRPr="00BD4073" w:rsidRDefault="00745E4E" w:rsidP="00660D22">
      <w:pPr>
        <w:pStyle w:val="Sinespaciado"/>
        <w:jc w:val="center"/>
        <w:rPr>
          <w:sz w:val="24"/>
          <w:szCs w:val="24"/>
          <w:lang w:val="en-US"/>
        </w:rPr>
      </w:pPr>
      <w:r w:rsidRPr="00BD4073">
        <w:rPr>
          <w:rFonts w:ascii="Arial" w:hAnsi="Arial" w:cs="Arial"/>
          <w:sz w:val="24"/>
          <w:szCs w:val="24"/>
          <w:lang w:val="en-US"/>
        </w:rPr>
        <w:t xml:space="preserve">LITERATURE - </w:t>
      </w:r>
      <w:r w:rsidR="00660D22" w:rsidRPr="00BD4073">
        <w:rPr>
          <w:rFonts w:ascii="Arial" w:hAnsi="Arial" w:cs="Arial"/>
          <w:sz w:val="24"/>
          <w:szCs w:val="24"/>
          <w:lang w:val="en-US"/>
        </w:rPr>
        <w:t>12</w:t>
      </w:r>
      <w:r w:rsidR="00660D22" w:rsidRPr="00BD4073">
        <w:rPr>
          <w:sz w:val="24"/>
          <w:szCs w:val="24"/>
          <w:lang w:val="en-US"/>
        </w:rPr>
        <w:t>°</w:t>
      </w:r>
    </w:p>
    <w:p w:rsidR="00660D22" w:rsidRPr="00BD4073" w:rsidRDefault="00660D22">
      <w:pPr>
        <w:rPr>
          <w:rFonts w:ascii="Bradley Hand ITC" w:hAnsi="Bradley Hand ITC"/>
          <w:b/>
          <w:bCs/>
          <w:sz w:val="24"/>
          <w:szCs w:val="24"/>
          <w:lang w:val="en-US"/>
        </w:rPr>
      </w:pPr>
    </w:p>
    <w:p w:rsidR="005E57FF" w:rsidRPr="00BD4073" w:rsidRDefault="00660D22">
      <w:pPr>
        <w:pBdr>
          <w:bottom w:val="single" w:sz="12" w:space="1" w:color="auto"/>
        </w:pBdr>
        <w:rPr>
          <w:rFonts w:ascii="Bradley Hand ITC" w:hAnsi="Bradley Hand ITC"/>
          <w:b/>
          <w:bCs/>
          <w:sz w:val="24"/>
          <w:szCs w:val="24"/>
          <w:lang w:val="en-US"/>
        </w:rPr>
      </w:pPr>
      <w:r w:rsidRPr="00BD4073">
        <w:rPr>
          <w:rFonts w:ascii="Bradley Hand ITC" w:hAnsi="Bradley Hand ITC"/>
          <w:b/>
          <w:bCs/>
          <w:sz w:val="24"/>
          <w:szCs w:val="24"/>
          <w:lang w:val="en-US"/>
        </w:rPr>
        <w:t>MISS REBECA CASTAÑEDA</w:t>
      </w:r>
      <w:r w:rsidR="005E57FF" w:rsidRPr="00BD4073">
        <w:rPr>
          <w:rFonts w:ascii="Bradley Hand ITC" w:hAnsi="Bradley Hand ITC"/>
          <w:b/>
          <w:bCs/>
          <w:sz w:val="24"/>
          <w:szCs w:val="24"/>
          <w:lang w:val="en-US"/>
        </w:rPr>
        <w:tab/>
      </w:r>
      <w:r w:rsidR="005E57FF" w:rsidRPr="00BD4073">
        <w:rPr>
          <w:rFonts w:ascii="Bradley Hand ITC" w:hAnsi="Bradley Hand ITC"/>
          <w:b/>
          <w:bCs/>
          <w:sz w:val="24"/>
          <w:szCs w:val="24"/>
          <w:lang w:val="en-US"/>
        </w:rPr>
        <w:tab/>
      </w:r>
      <w:r w:rsidR="00582654" w:rsidRPr="00BD4073">
        <w:rPr>
          <w:rFonts w:ascii="Bradley Hand ITC" w:hAnsi="Bradley Hand ITC"/>
          <w:b/>
          <w:bCs/>
          <w:sz w:val="24"/>
          <w:szCs w:val="24"/>
          <w:lang w:val="en-US"/>
        </w:rPr>
        <w:t xml:space="preserve">                   </w:t>
      </w:r>
      <w:r w:rsidR="005E57FF" w:rsidRPr="00BD4073">
        <w:rPr>
          <w:rFonts w:ascii="Bradley Hand ITC" w:hAnsi="Bradley Hand ITC"/>
          <w:b/>
          <w:bCs/>
          <w:sz w:val="24"/>
          <w:szCs w:val="24"/>
          <w:lang w:val="en-US"/>
        </w:rPr>
        <w:t>Date: Friday March 13th, 2020</w:t>
      </w:r>
    </w:p>
    <w:p w:rsidR="00660D22" w:rsidRPr="00BD4073" w:rsidRDefault="00660D22">
      <w:pPr>
        <w:rPr>
          <w:rFonts w:ascii="Arial" w:hAnsi="Arial" w:cs="Arial"/>
          <w:sz w:val="24"/>
          <w:szCs w:val="24"/>
          <w:lang w:val="en-US"/>
        </w:rPr>
      </w:pPr>
      <w:r w:rsidRPr="00BD4073">
        <w:rPr>
          <w:rFonts w:ascii="Arial" w:hAnsi="Arial" w:cs="Arial"/>
          <w:sz w:val="24"/>
          <w:szCs w:val="24"/>
          <w:lang w:val="en-US"/>
        </w:rPr>
        <w:t xml:space="preserve">OBJECTIVES: SWBAT understand and identify </w:t>
      </w:r>
      <w:r w:rsidR="00AF56BD" w:rsidRPr="00BD4073">
        <w:rPr>
          <w:rFonts w:ascii="Arial" w:hAnsi="Arial" w:cs="Arial"/>
          <w:sz w:val="24"/>
          <w:szCs w:val="24"/>
          <w:lang w:val="en-US"/>
        </w:rPr>
        <w:t>e</w:t>
      </w:r>
      <w:r w:rsidRPr="00BD4073">
        <w:rPr>
          <w:rFonts w:ascii="Arial" w:hAnsi="Arial" w:cs="Arial"/>
          <w:sz w:val="24"/>
          <w:szCs w:val="24"/>
          <w:lang w:val="en-US"/>
        </w:rPr>
        <w:t xml:space="preserve">lements of </w:t>
      </w:r>
      <w:proofErr w:type="gramStart"/>
      <w:r w:rsidR="00AF56BD" w:rsidRPr="00BD4073">
        <w:rPr>
          <w:rFonts w:ascii="Arial" w:hAnsi="Arial" w:cs="Arial"/>
          <w:sz w:val="24"/>
          <w:szCs w:val="24"/>
          <w:lang w:val="en-US"/>
        </w:rPr>
        <w:t>l</w:t>
      </w:r>
      <w:r w:rsidRPr="00BD4073">
        <w:rPr>
          <w:rFonts w:ascii="Arial" w:hAnsi="Arial" w:cs="Arial"/>
          <w:sz w:val="24"/>
          <w:szCs w:val="24"/>
          <w:lang w:val="en-US"/>
        </w:rPr>
        <w:t xml:space="preserve">iterature  </w:t>
      </w:r>
      <w:r w:rsidR="00AF56BD" w:rsidRPr="00BD4073">
        <w:rPr>
          <w:rFonts w:ascii="Arial" w:hAnsi="Arial" w:cs="Arial"/>
          <w:sz w:val="24"/>
          <w:szCs w:val="24"/>
          <w:lang w:val="en-US"/>
        </w:rPr>
        <w:t>(</w:t>
      </w:r>
      <w:proofErr w:type="gramEnd"/>
      <w:r w:rsidR="00AF56BD" w:rsidRPr="00BD4073">
        <w:rPr>
          <w:rFonts w:ascii="Arial" w:hAnsi="Arial" w:cs="Arial"/>
          <w:sz w:val="24"/>
          <w:szCs w:val="24"/>
          <w:lang w:val="en-US"/>
        </w:rPr>
        <w:t>plot, setting, character, point of view, theme ).</w:t>
      </w:r>
    </w:p>
    <w:p w:rsidR="00AF56BD" w:rsidRPr="00BD4073" w:rsidRDefault="00AF56BD">
      <w:pPr>
        <w:rPr>
          <w:rFonts w:ascii="Arial" w:hAnsi="Arial" w:cs="Arial"/>
          <w:sz w:val="24"/>
          <w:szCs w:val="24"/>
          <w:lang w:val="en-US"/>
        </w:rPr>
      </w:pPr>
    </w:p>
    <w:p w:rsidR="00E47AD7" w:rsidRDefault="00AF56BD" w:rsidP="00E47AD7">
      <w:pPr>
        <w:pStyle w:val="Prrafodelista"/>
        <w:numPr>
          <w:ilvl w:val="0"/>
          <w:numId w:val="1"/>
        </w:numPr>
        <w:rPr>
          <w:rFonts w:ascii="Arial" w:hAnsi="Arial" w:cs="Arial"/>
          <w:sz w:val="24"/>
          <w:szCs w:val="24"/>
        </w:rPr>
      </w:pPr>
      <w:proofErr w:type="spellStart"/>
      <w:r w:rsidRPr="00BD4073">
        <w:rPr>
          <w:rFonts w:ascii="Arial" w:hAnsi="Arial" w:cs="Arial"/>
          <w:sz w:val="24"/>
          <w:szCs w:val="24"/>
          <w:lang w:val="en-US"/>
        </w:rPr>
        <w:t>Glosary</w:t>
      </w:r>
      <w:proofErr w:type="spellEnd"/>
      <w:r w:rsidRPr="00BD4073">
        <w:rPr>
          <w:rFonts w:ascii="Arial" w:hAnsi="Arial" w:cs="Arial"/>
          <w:sz w:val="24"/>
          <w:szCs w:val="24"/>
          <w:lang w:val="en-US"/>
        </w:rPr>
        <w:t xml:space="preserve">: students </w:t>
      </w:r>
      <w:proofErr w:type="gramStart"/>
      <w:r w:rsidRPr="00BD4073">
        <w:rPr>
          <w:rFonts w:ascii="Arial" w:hAnsi="Arial" w:cs="Arial"/>
          <w:sz w:val="24"/>
          <w:szCs w:val="24"/>
          <w:lang w:val="en-US"/>
        </w:rPr>
        <w:t>have to</w:t>
      </w:r>
      <w:proofErr w:type="gramEnd"/>
      <w:r w:rsidRPr="00BD4073">
        <w:rPr>
          <w:rFonts w:ascii="Arial" w:hAnsi="Arial" w:cs="Arial"/>
          <w:sz w:val="24"/>
          <w:szCs w:val="24"/>
          <w:lang w:val="en-US"/>
        </w:rPr>
        <w:t xml:space="preserve"> prepare a glo</w:t>
      </w:r>
      <w:r w:rsidR="00477E0D" w:rsidRPr="00BD4073">
        <w:rPr>
          <w:rFonts w:ascii="Arial" w:hAnsi="Arial" w:cs="Arial"/>
          <w:sz w:val="24"/>
          <w:szCs w:val="24"/>
          <w:lang w:val="en-US"/>
        </w:rPr>
        <w:t>s</w:t>
      </w:r>
      <w:r w:rsidRPr="00BD4073">
        <w:rPr>
          <w:rFonts w:ascii="Arial" w:hAnsi="Arial" w:cs="Arial"/>
          <w:sz w:val="24"/>
          <w:szCs w:val="24"/>
          <w:lang w:val="en-US"/>
        </w:rPr>
        <w:t>sary using the elements of literature given by the professor.</w:t>
      </w:r>
      <w:r w:rsidR="00E47AD7" w:rsidRPr="00BD4073">
        <w:rPr>
          <w:rFonts w:ascii="Arial" w:hAnsi="Arial" w:cs="Arial"/>
          <w:sz w:val="24"/>
          <w:szCs w:val="24"/>
          <w:lang w:val="en-US"/>
        </w:rPr>
        <w:t xml:space="preserve"> </w:t>
      </w:r>
      <w:proofErr w:type="spellStart"/>
      <w:r w:rsidR="00E47AD7" w:rsidRPr="00E47AD7">
        <w:rPr>
          <w:rFonts w:ascii="Arial" w:hAnsi="Arial" w:cs="Arial"/>
          <w:sz w:val="24"/>
          <w:szCs w:val="24"/>
        </w:rPr>
        <w:t>This</w:t>
      </w:r>
      <w:proofErr w:type="spellEnd"/>
      <w:r w:rsidR="00E47AD7" w:rsidRPr="00E47AD7">
        <w:rPr>
          <w:rFonts w:ascii="Arial" w:hAnsi="Arial" w:cs="Arial"/>
          <w:sz w:val="24"/>
          <w:szCs w:val="24"/>
        </w:rPr>
        <w:t xml:space="preserve"> </w:t>
      </w:r>
      <w:proofErr w:type="spellStart"/>
      <w:r w:rsidR="00E47AD7" w:rsidRPr="00E47AD7">
        <w:rPr>
          <w:rFonts w:ascii="Arial" w:hAnsi="Arial" w:cs="Arial"/>
          <w:sz w:val="24"/>
          <w:szCs w:val="24"/>
        </w:rPr>
        <w:t>glosary</w:t>
      </w:r>
      <w:proofErr w:type="spellEnd"/>
      <w:r w:rsidR="00E47AD7" w:rsidRPr="00E47AD7">
        <w:rPr>
          <w:rFonts w:ascii="Arial" w:hAnsi="Arial" w:cs="Arial"/>
          <w:sz w:val="24"/>
          <w:szCs w:val="24"/>
        </w:rPr>
        <w:t xml:space="preserve"> </w:t>
      </w:r>
      <w:proofErr w:type="spellStart"/>
      <w:r w:rsidR="00E47AD7" w:rsidRPr="00E47AD7">
        <w:rPr>
          <w:rFonts w:ascii="Arial" w:hAnsi="Arial" w:cs="Arial"/>
          <w:sz w:val="24"/>
          <w:szCs w:val="24"/>
        </w:rPr>
        <w:t>include</w:t>
      </w:r>
      <w:r w:rsidR="00477E0D">
        <w:rPr>
          <w:rFonts w:ascii="Arial" w:hAnsi="Arial" w:cs="Arial"/>
          <w:sz w:val="24"/>
          <w:szCs w:val="24"/>
        </w:rPr>
        <w:t>s</w:t>
      </w:r>
      <w:proofErr w:type="spellEnd"/>
      <w:r w:rsidR="00E47AD7" w:rsidRPr="00E47AD7">
        <w:rPr>
          <w:rFonts w:ascii="Arial" w:hAnsi="Arial" w:cs="Arial"/>
          <w:sz w:val="24"/>
          <w:szCs w:val="24"/>
        </w:rPr>
        <w:t xml:space="preserve">: </w:t>
      </w:r>
      <w:proofErr w:type="spellStart"/>
      <w:r w:rsidR="00E47AD7" w:rsidRPr="00E47AD7">
        <w:rPr>
          <w:rFonts w:ascii="Arial" w:hAnsi="Arial" w:cs="Arial"/>
          <w:sz w:val="24"/>
          <w:szCs w:val="24"/>
        </w:rPr>
        <w:t>definitions</w:t>
      </w:r>
      <w:proofErr w:type="spellEnd"/>
      <w:r w:rsidR="00E47AD7" w:rsidRPr="00E47AD7">
        <w:rPr>
          <w:rFonts w:ascii="Arial" w:hAnsi="Arial" w:cs="Arial"/>
          <w:sz w:val="24"/>
          <w:szCs w:val="24"/>
        </w:rPr>
        <w:t xml:space="preserve">, </w:t>
      </w:r>
      <w:proofErr w:type="spellStart"/>
      <w:r w:rsidR="00E47AD7" w:rsidRPr="00E47AD7">
        <w:rPr>
          <w:rFonts w:ascii="Arial" w:hAnsi="Arial" w:cs="Arial"/>
          <w:sz w:val="24"/>
          <w:szCs w:val="24"/>
        </w:rPr>
        <w:t>example</w:t>
      </w:r>
      <w:proofErr w:type="spellEnd"/>
      <w:r w:rsidR="00E47AD7" w:rsidRPr="00E47AD7">
        <w:rPr>
          <w:rFonts w:ascii="Arial" w:hAnsi="Arial" w:cs="Arial"/>
          <w:sz w:val="24"/>
          <w:szCs w:val="24"/>
        </w:rPr>
        <w:t xml:space="preserve">, </w:t>
      </w:r>
      <w:proofErr w:type="spellStart"/>
      <w:r w:rsidR="00E47AD7" w:rsidRPr="00E47AD7">
        <w:rPr>
          <w:rFonts w:ascii="Arial" w:hAnsi="Arial" w:cs="Arial"/>
          <w:sz w:val="24"/>
          <w:szCs w:val="24"/>
        </w:rPr>
        <w:t>pictures</w:t>
      </w:r>
      <w:proofErr w:type="spellEnd"/>
      <w:r w:rsidR="00E47AD7" w:rsidRPr="00E47AD7">
        <w:rPr>
          <w:rFonts w:ascii="Arial" w:hAnsi="Arial" w:cs="Arial"/>
          <w:sz w:val="24"/>
          <w:szCs w:val="24"/>
        </w:rPr>
        <w:t>.</w:t>
      </w:r>
    </w:p>
    <w:p w:rsidR="00E47AD7" w:rsidRPr="00E47AD7" w:rsidRDefault="00E47AD7" w:rsidP="00E47AD7">
      <w:pPr>
        <w:pStyle w:val="Prrafodelista"/>
        <w:ind w:left="1080"/>
        <w:rPr>
          <w:rFonts w:ascii="Arial" w:hAnsi="Arial" w:cs="Arial"/>
          <w:sz w:val="24"/>
          <w:szCs w:val="24"/>
        </w:rPr>
      </w:pPr>
    </w:p>
    <w:p w:rsidR="00E47AD7" w:rsidRPr="00BD4073" w:rsidRDefault="00E47AD7" w:rsidP="00E47AD7">
      <w:pPr>
        <w:pStyle w:val="Prrafodelista"/>
        <w:numPr>
          <w:ilvl w:val="0"/>
          <w:numId w:val="2"/>
        </w:numPr>
        <w:rPr>
          <w:rFonts w:ascii="Arial" w:hAnsi="Arial" w:cs="Arial"/>
          <w:sz w:val="24"/>
          <w:szCs w:val="24"/>
          <w:lang w:val="en-US"/>
        </w:rPr>
      </w:pPr>
      <w:r w:rsidRPr="00BD4073">
        <w:rPr>
          <w:rFonts w:ascii="Arial" w:hAnsi="Arial" w:cs="Arial"/>
          <w:sz w:val="24"/>
          <w:szCs w:val="24"/>
          <w:lang w:val="en-US"/>
        </w:rPr>
        <w:t>Use color papers and a creative way to prepare this glos</w:t>
      </w:r>
      <w:r w:rsidR="00477E0D" w:rsidRPr="00BD4073">
        <w:rPr>
          <w:rFonts w:ascii="Arial" w:hAnsi="Arial" w:cs="Arial"/>
          <w:sz w:val="24"/>
          <w:szCs w:val="24"/>
          <w:lang w:val="en-US"/>
        </w:rPr>
        <w:t>s</w:t>
      </w:r>
      <w:r w:rsidRPr="00BD4073">
        <w:rPr>
          <w:rFonts w:ascii="Arial" w:hAnsi="Arial" w:cs="Arial"/>
          <w:sz w:val="24"/>
          <w:szCs w:val="24"/>
          <w:lang w:val="en-US"/>
        </w:rPr>
        <w:t>ary.</w:t>
      </w:r>
    </w:p>
    <w:p w:rsidR="00E47AD7" w:rsidRPr="00BD4073" w:rsidRDefault="00E47AD7" w:rsidP="00E47AD7">
      <w:pPr>
        <w:pStyle w:val="Prrafodelista"/>
        <w:numPr>
          <w:ilvl w:val="0"/>
          <w:numId w:val="2"/>
        </w:numPr>
        <w:rPr>
          <w:rFonts w:ascii="Arial" w:hAnsi="Arial" w:cs="Arial"/>
          <w:sz w:val="24"/>
          <w:szCs w:val="24"/>
          <w:lang w:val="en-US"/>
        </w:rPr>
      </w:pPr>
      <w:r w:rsidRPr="00BD4073">
        <w:rPr>
          <w:rFonts w:ascii="Arial" w:hAnsi="Arial" w:cs="Arial"/>
          <w:sz w:val="24"/>
          <w:szCs w:val="24"/>
          <w:lang w:val="en-US"/>
        </w:rPr>
        <w:t xml:space="preserve">Make this </w:t>
      </w:r>
      <w:proofErr w:type="spellStart"/>
      <w:r w:rsidRPr="00BD4073">
        <w:rPr>
          <w:rFonts w:ascii="Arial" w:hAnsi="Arial" w:cs="Arial"/>
          <w:sz w:val="24"/>
          <w:szCs w:val="24"/>
          <w:lang w:val="en-US"/>
        </w:rPr>
        <w:t>glosary</w:t>
      </w:r>
      <w:proofErr w:type="spellEnd"/>
      <w:r w:rsidRPr="00BD4073">
        <w:rPr>
          <w:rFonts w:ascii="Arial" w:hAnsi="Arial" w:cs="Arial"/>
          <w:sz w:val="24"/>
          <w:szCs w:val="24"/>
          <w:lang w:val="en-US"/>
        </w:rPr>
        <w:t xml:space="preserve"> in your notebook.</w:t>
      </w:r>
    </w:p>
    <w:p w:rsidR="00E47AD7" w:rsidRPr="00BD4073" w:rsidRDefault="00E47AD7" w:rsidP="00E47AD7">
      <w:pPr>
        <w:pStyle w:val="Prrafodelista"/>
        <w:numPr>
          <w:ilvl w:val="0"/>
          <w:numId w:val="2"/>
        </w:numPr>
        <w:rPr>
          <w:rFonts w:ascii="Arial" w:hAnsi="Arial" w:cs="Arial"/>
          <w:sz w:val="24"/>
          <w:szCs w:val="24"/>
          <w:lang w:val="en-US"/>
        </w:rPr>
      </w:pPr>
      <w:r w:rsidRPr="00BD4073">
        <w:rPr>
          <w:rFonts w:ascii="Arial" w:hAnsi="Arial" w:cs="Arial"/>
          <w:sz w:val="24"/>
          <w:szCs w:val="24"/>
          <w:lang w:val="en-US"/>
        </w:rPr>
        <w:t xml:space="preserve">The examples of each element can be from the story that you </w:t>
      </w:r>
      <w:r w:rsidR="00981B30" w:rsidRPr="00BD4073">
        <w:rPr>
          <w:rFonts w:ascii="Arial" w:hAnsi="Arial" w:cs="Arial"/>
          <w:sz w:val="24"/>
          <w:szCs w:val="24"/>
          <w:lang w:val="en-US"/>
        </w:rPr>
        <w:t>prefer.</w:t>
      </w:r>
    </w:p>
    <w:p w:rsidR="00981B30" w:rsidRPr="00BD4073" w:rsidRDefault="00981B30" w:rsidP="00981B30">
      <w:pPr>
        <w:rPr>
          <w:rFonts w:ascii="Arial" w:hAnsi="Arial" w:cs="Arial"/>
          <w:sz w:val="24"/>
          <w:szCs w:val="24"/>
          <w:lang w:val="en-US"/>
        </w:rPr>
      </w:pPr>
    </w:p>
    <w:p w:rsidR="00981B30" w:rsidRPr="00BD4073" w:rsidRDefault="00981B30" w:rsidP="00981B30">
      <w:pPr>
        <w:rPr>
          <w:rFonts w:ascii="Arial" w:hAnsi="Arial" w:cs="Arial"/>
          <w:sz w:val="24"/>
          <w:szCs w:val="24"/>
          <w:lang w:val="en-US"/>
        </w:rPr>
      </w:pPr>
      <w:r w:rsidRPr="00BD4073">
        <w:rPr>
          <w:rFonts w:ascii="Arial" w:hAnsi="Arial" w:cs="Arial"/>
          <w:sz w:val="24"/>
          <w:szCs w:val="24"/>
          <w:lang w:val="en-US"/>
        </w:rPr>
        <w:t>Evaluation: 15 points (3 points each element)</w:t>
      </w:r>
    </w:p>
    <w:p w:rsidR="004F2AF2" w:rsidRPr="00BD4073" w:rsidRDefault="00BD4073" w:rsidP="00981B30">
      <w:pPr>
        <w:rPr>
          <w:rFonts w:ascii="Arial" w:hAnsi="Arial" w:cs="Arial"/>
          <w:sz w:val="24"/>
          <w:szCs w:val="24"/>
          <w:lang w:val="en-US"/>
        </w:rPr>
      </w:pPr>
      <w:r w:rsidRPr="00BD4073">
        <w:rPr>
          <w:rFonts w:ascii="Arial" w:hAnsi="Arial" w:cs="Arial"/>
          <w:sz w:val="24"/>
          <w:szCs w:val="24"/>
          <w:lang w:val="en-US"/>
        </w:rPr>
        <w:t>This w</w:t>
      </w:r>
      <w:r w:rsidR="00477E0D" w:rsidRPr="00BD4073">
        <w:rPr>
          <w:rFonts w:ascii="Arial" w:hAnsi="Arial" w:cs="Arial"/>
          <w:sz w:val="24"/>
          <w:szCs w:val="24"/>
          <w:lang w:val="en-US"/>
        </w:rPr>
        <w:t>ill be evaluated when we get</w:t>
      </w:r>
      <w:r w:rsidR="004F2AF2" w:rsidRPr="00BD4073">
        <w:rPr>
          <w:rFonts w:ascii="Arial" w:hAnsi="Arial" w:cs="Arial"/>
          <w:sz w:val="24"/>
          <w:szCs w:val="24"/>
          <w:lang w:val="en-US"/>
        </w:rPr>
        <w:t xml:space="preserve"> back to class.</w:t>
      </w:r>
    </w:p>
    <w:p w:rsidR="005E57FF" w:rsidRPr="00BD4073" w:rsidRDefault="005E57FF" w:rsidP="00981B30">
      <w:pPr>
        <w:rPr>
          <w:rFonts w:ascii="Arial" w:hAnsi="Arial" w:cs="Arial"/>
          <w:sz w:val="24"/>
          <w:szCs w:val="24"/>
          <w:lang w:val="en-US"/>
        </w:rPr>
      </w:pPr>
    </w:p>
    <w:p w:rsidR="005E57FF" w:rsidRPr="00BD4073" w:rsidRDefault="005E57FF" w:rsidP="005E57FF">
      <w:pPr>
        <w:pStyle w:val="Prrafodelista"/>
        <w:numPr>
          <w:ilvl w:val="0"/>
          <w:numId w:val="1"/>
        </w:numPr>
        <w:rPr>
          <w:rFonts w:ascii="Arial" w:hAnsi="Arial" w:cs="Arial"/>
          <w:sz w:val="24"/>
          <w:szCs w:val="24"/>
          <w:lang w:val="en-US"/>
        </w:rPr>
      </w:pPr>
      <w:r w:rsidRPr="00BD4073">
        <w:rPr>
          <w:rFonts w:ascii="Arial" w:hAnsi="Arial" w:cs="Arial"/>
          <w:sz w:val="24"/>
          <w:szCs w:val="24"/>
          <w:lang w:val="en-US"/>
        </w:rPr>
        <w:t xml:space="preserve">Literary Analysis: read the </w:t>
      </w:r>
      <w:r w:rsidR="004F2AF2" w:rsidRPr="00BD4073">
        <w:rPr>
          <w:rFonts w:ascii="Arial" w:hAnsi="Arial" w:cs="Arial"/>
          <w:sz w:val="24"/>
          <w:szCs w:val="24"/>
          <w:lang w:val="en-US"/>
        </w:rPr>
        <w:t>short story</w:t>
      </w:r>
      <w:r w:rsidRPr="00BD4073">
        <w:rPr>
          <w:rFonts w:ascii="Arial" w:hAnsi="Arial" w:cs="Arial"/>
          <w:sz w:val="24"/>
          <w:szCs w:val="24"/>
          <w:lang w:val="en-US"/>
        </w:rPr>
        <w:t xml:space="preserve"> “Jack and the beanstalk”</w:t>
      </w:r>
      <w:r w:rsidR="004F2AF2" w:rsidRPr="00BD4073">
        <w:rPr>
          <w:rFonts w:ascii="Arial" w:hAnsi="Arial" w:cs="Arial"/>
          <w:sz w:val="24"/>
          <w:szCs w:val="24"/>
          <w:lang w:val="en-US"/>
        </w:rPr>
        <w:t xml:space="preserve"> attached,</w:t>
      </w:r>
      <w:r w:rsidRPr="00BD4073">
        <w:rPr>
          <w:rFonts w:ascii="Arial" w:hAnsi="Arial" w:cs="Arial"/>
          <w:sz w:val="24"/>
          <w:szCs w:val="24"/>
          <w:lang w:val="en-US"/>
        </w:rPr>
        <w:t xml:space="preserve"> then </w:t>
      </w:r>
      <w:r w:rsidR="00477E0D" w:rsidRPr="00BD4073">
        <w:rPr>
          <w:rFonts w:ascii="Arial" w:hAnsi="Arial" w:cs="Arial"/>
          <w:sz w:val="24"/>
          <w:szCs w:val="24"/>
          <w:lang w:val="en-US"/>
        </w:rPr>
        <w:t>point out the following elements in your notebook.</w:t>
      </w:r>
    </w:p>
    <w:p w:rsidR="00582654" w:rsidRPr="00BD4073" w:rsidRDefault="00582654" w:rsidP="00582654">
      <w:pPr>
        <w:pStyle w:val="Prrafodelista"/>
        <w:ind w:left="1440"/>
        <w:rPr>
          <w:rFonts w:ascii="Arial" w:hAnsi="Arial" w:cs="Arial"/>
          <w:sz w:val="24"/>
          <w:szCs w:val="24"/>
          <w:lang w:val="en-US"/>
        </w:rPr>
      </w:pPr>
    </w:p>
    <w:p w:rsidR="005E57FF" w:rsidRPr="00582654" w:rsidRDefault="005E57FF" w:rsidP="00582654">
      <w:pPr>
        <w:pStyle w:val="Prrafodelista"/>
        <w:numPr>
          <w:ilvl w:val="0"/>
          <w:numId w:val="5"/>
        </w:numPr>
        <w:rPr>
          <w:rFonts w:ascii="Arial" w:hAnsi="Arial" w:cs="Arial"/>
          <w:sz w:val="24"/>
          <w:szCs w:val="24"/>
        </w:rPr>
      </w:pPr>
      <w:proofErr w:type="spellStart"/>
      <w:r w:rsidRPr="00582654">
        <w:rPr>
          <w:rFonts w:ascii="Arial" w:hAnsi="Arial" w:cs="Arial"/>
          <w:sz w:val="24"/>
          <w:szCs w:val="24"/>
        </w:rPr>
        <w:t>Plot</w:t>
      </w:r>
      <w:proofErr w:type="spellEnd"/>
    </w:p>
    <w:p w:rsidR="005E57FF" w:rsidRDefault="005E57FF" w:rsidP="005E57FF">
      <w:pPr>
        <w:pStyle w:val="Prrafodelista"/>
        <w:numPr>
          <w:ilvl w:val="0"/>
          <w:numId w:val="4"/>
        </w:numPr>
        <w:rPr>
          <w:rFonts w:ascii="Arial" w:hAnsi="Arial" w:cs="Arial"/>
          <w:sz w:val="24"/>
          <w:szCs w:val="24"/>
        </w:rPr>
      </w:pPr>
      <w:proofErr w:type="spellStart"/>
      <w:r>
        <w:rPr>
          <w:rFonts w:ascii="Arial" w:hAnsi="Arial" w:cs="Arial"/>
          <w:sz w:val="24"/>
          <w:szCs w:val="24"/>
        </w:rPr>
        <w:t>Exposition</w:t>
      </w:r>
      <w:proofErr w:type="spellEnd"/>
    </w:p>
    <w:p w:rsidR="005E57FF" w:rsidRDefault="005E57FF" w:rsidP="005E57FF">
      <w:pPr>
        <w:pStyle w:val="Prrafodelista"/>
        <w:numPr>
          <w:ilvl w:val="0"/>
          <w:numId w:val="4"/>
        </w:numPr>
        <w:rPr>
          <w:rFonts w:ascii="Arial" w:hAnsi="Arial" w:cs="Arial"/>
          <w:sz w:val="24"/>
          <w:szCs w:val="24"/>
        </w:rPr>
      </w:pPr>
      <w:proofErr w:type="spellStart"/>
      <w:r>
        <w:rPr>
          <w:rFonts w:ascii="Arial" w:hAnsi="Arial" w:cs="Arial"/>
          <w:sz w:val="24"/>
          <w:szCs w:val="24"/>
        </w:rPr>
        <w:t>Rising</w:t>
      </w:r>
      <w:proofErr w:type="spellEnd"/>
      <w:r>
        <w:rPr>
          <w:rFonts w:ascii="Arial" w:hAnsi="Arial" w:cs="Arial"/>
          <w:sz w:val="24"/>
          <w:szCs w:val="24"/>
        </w:rPr>
        <w:t xml:space="preserve"> </w:t>
      </w:r>
      <w:proofErr w:type="spellStart"/>
      <w:r>
        <w:rPr>
          <w:rFonts w:ascii="Arial" w:hAnsi="Arial" w:cs="Arial"/>
          <w:sz w:val="24"/>
          <w:szCs w:val="24"/>
        </w:rPr>
        <w:t>action</w:t>
      </w:r>
      <w:proofErr w:type="spellEnd"/>
    </w:p>
    <w:p w:rsidR="005E57FF" w:rsidRDefault="005E57FF" w:rsidP="005E57FF">
      <w:pPr>
        <w:pStyle w:val="Prrafodelista"/>
        <w:numPr>
          <w:ilvl w:val="0"/>
          <w:numId w:val="4"/>
        </w:numPr>
        <w:rPr>
          <w:rFonts w:ascii="Arial" w:hAnsi="Arial" w:cs="Arial"/>
          <w:sz w:val="24"/>
          <w:szCs w:val="24"/>
        </w:rPr>
      </w:pPr>
      <w:proofErr w:type="spellStart"/>
      <w:r>
        <w:rPr>
          <w:rFonts w:ascii="Arial" w:hAnsi="Arial" w:cs="Arial"/>
          <w:sz w:val="24"/>
          <w:szCs w:val="24"/>
        </w:rPr>
        <w:t>Climax</w:t>
      </w:r>
      <w:proofErr w:type="spellEnd"/>
    </w:p>
    <w:p w:rsidR="005E57FF" w:rsidRDefault="005E57FF" w:rsidP="005E57FF">
      <w:pPr>
        <w:pStyle w:val="Prrafodelista"/>
        <w:numPr>
          <w:ilvl w:val="0"/>
          <w:numId w:val="4"/>
        </w:numPr>
        <w:rPr>
          <w:rFonts w:ascii="Arial" w:hAnsi="Arial" w:cs="Arial"/>
          <w:sz w:val="24"/>
          <w:szCs w:val="24"/>
        </w:rPr>
      </w:pPr>
      <w:proofErr w:type="spellStart"/>
      <w:r>
        <w:rPr>
          <w:rFonts w:ascii="Arial" w:hAnsi="Arial" w:cs="Arial"/>
          <w:sz w:val="24"/>
          <w:szCs w:val="24"/>
        </w:rPr>
        <w:t>Falling</w:t>
      </w:r>
      <w:proofErr w:type="spellEnd"/>
      <w:r>
        <w:rPr>
          <w:rFonts w:ascii="Arial" w:hAnsi="Arial" w:cs="Arial"/>
          <w:sz w:val="24"/>
          <w:szCs w:val="24"/>
        </w:rPr>
        <w:t xml:space="preserve"> </w:t>
      </w:r>
      <w:proofErr w:type="spellStart"/>
      <w:r>
        <w:rPr>
          <w:rFonts w:ascii="Arial" w:hAnsi="Arial" w:cs="Arial"/>
          <w:sz w:val="24"/>
          <w:szCs w:val="24"/>
        </w:rPr>
        <w:t>action</w:t>
      </w:r>
      <w:proofErr w:type="spellEnd"/>
    </w:p>
    <w:p w:rsidR="005E57FF" w:rsidRDefault="005E57FF" w:rsidP="005E57FF">
      <w:pPr>
        <w:pStyle w:val="Prrafodelista"/>
        <w:numPr>
          <w:ilvl w:val="0"/>
          <w:numId w:val="4"/>
        </w:numPr>
        <w:rPr>
          <w:rFonts w:ascii="Arial" w:hAnsi="Arial" w:cs="Arial"/>
          <w:sz w:val="24"/>
          <w:szCs w:val="24"/>
        </w:rPr>
      </w:pPr>
      <w:proofErr w:type="spellStart"/>
      <w:r>
        <w:rPr>
          <w:rFonts w:ascii="Arial" w:hAnsi="Arial" w:cs="Arial"/>
          <w:sz w:val="24"/>
          <w:szCs w:val="24"/>
        </w:rPr>
        <w:t>Resolution</w:t>
      </w:r>
      <w:proofErr w:type="spellEnd"/>
    </w:p>
    <w:p w:rsidR="005E57FF" w:rsidRDefault="005E57FF" w:rsidP="005E57FF">
      <w:pPr>
        <w:pStyle w:val="Prrafodelista"/>
        <w:numPr>
          <w:ilvl w:val="0"/>
          <w:numId w:val="4"/>
        </w:numPr>
        <w:rPr>
          <w:rFonts w:ascii="Arial" w:hAnsi="Arial" w:cs="Arial"/>
          <w:sz w:val="24"/>
          <w:szCs w:val="24"/>
        </w:rPr>
      </w:pPr>
      <w:proofErr w:type="spellStart"/>
      <w:r>
        <w:rPr>
          <w:rFonts w:ascii="Arial" w:hAnsi="Arial" w:cs="Arial"/>
          <w:sz w:val="24"/>
          <w:szCs w:val="24"/>
        </w:rPr>
        <w:t>Conflict</w:t>
      </w:r>
      <w:proofErr w:type="spellEnd"/>
    </w:p>
    <w:p w:rsidR="005E57FF" w:rsidRDefault="005E57FF" w:rsidP="00582654">
      <w:pPr>
        <w:pStyle w:val="Prrafodelista"/>
        <w:numPr>
          <w:ilvl w:val="0"/>
          <w:numId w:val="5"/>
        </w:numPr>
        <w:rPr>
          <w:rFonts w:ascii="Arial" w:hAnsi="Arial" w:cs="Arial"/>
          <w:sz w:val="24"/>
          <w:szCs w:val="24"/>
        </w:rPr>
      </w:pPr>
      <w:proofErr w:type="spellStart"/>
      <w:r>
        <w:rPr>
          <w:rFonts w:ascii="Arial" w:hAnsi="Arial" w:cs="Arial"/>
          <w:sz w:val="24"/>
          <w:szCs w:val="24"/>
        </w:rPr>
        <w:t>Setting</w:t>
      </w:r>
      <w:proofErr w:type="spellEnd"/>
    </w:p>
    <w:p w:rsidR="005E57FF" w:rsidRDefault="005E57FF" w:rsidP="00582654">
      <w:pPr>
        <w:pStyle w:val="Prrafodelista"/>
        <w:numPr>
          <w:ilvl w:val="0"/>
          <w:numId w:val="5"/>
        </w:numPr>
        <w:rPr>
          <w:rFonts w:ascii="Arial" w:hAnsi="Arial" w:cs="Arial"/>
          <w:sz w:val="24"/>
          <w:szCs w:val="24"/>
        </w:rPr>
      </w:pPr>
      <w:proofErr w:type="spellStart"/>
      <w:r>
        <w:rPr>
          <w:rFonts w:ascii="Arial" w:hAnsi="Arial" w:cs="Arial"/>
          <w:sz w:val="24"/>
          <w:szCs w:val="24"/>
        </w:rPr>
        <w:t>Characters</w:t>
      </w:r>
      <w:proofErr w:type="spellEnd"/>
    </w:p>
    <w:p w:rsidR="005E57FF" w:rsidRDefault="00582654" w:rsidP="00582654">
      <w:pPr>
        <w:pStyle w:val="Prrafodelista"/>
        <w:numPr>
          <w:ilvl w:val="0"/>
          <w:numId w:val="5"/>
        </w:numPr>
        <w:rPr>
          <w:rFonts w:ascii="Arial" w:hAnsi="Arial" w:cs="Arial"/>
          <w:sz w:val="24"/>
          <w:szCs w:val="24"/>
        </w:rPr>
      </w:pPr>
      <w:r>
        <w:rPr>
          <w:rFonts w:ascii="Arial" w:hAnsi="Arial" w:cs="Arial"/>
          <w:sz w:val="24"/>
          <w:szCs w:val="24"/>
        </w:rPr>
        <w:t xml:space="preserve">Point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view</w:t>
      </w:r>
      <w:proofErr w:type="spellEnd"/>
    </w:p>
    <w:p w:rsidR="00582654" w:rsidRPr="005E57FF" w:rsidRDefault="00582654" w:rsidP="00582654">
      <w:pPr>
        <w:pStyle w:val="Prrafodelista"/>
        <w:numPr>
          <w:ilvl w:val="0"/>
          <w:numId w:val="5"/>
        </w:numPr>
        <w:rPr>
          <w:rFonts w:ascii="Arial" w:hAnsi="Arial" w:cs="Arial"/>
          <w:sz w:val="24"/>
          <w:szCs w:val="24"/>
        </w:rPr>
      </w:pPr>
      <w:proofErr w:type="spellStart"/>
      <w:r>
        <w:rPr>
          <w:rFonts w:ascii="Arial" w:hAnsi="Arial" w:cs="Arial"/>
          <w:sz w:val="24"/>
          <w:szCs w:val="24"/>
        </w:rPr>
        <w:t>Theme</w:t>
      </w:r>
      <w:proofErr w:type="spellEnd"/>
    </w:p>
    <w:p w:rsidR="005E57FF" w:rsidRPr="005E57FF" w:rsidRDefault="005E57FF" w:rsidP="005E57FF">
      <w:pPr>
        <w:pStyle w:val="Prrafodelista"/>
        <w:ind w:left="1080"/>
        <w:rPr>
          <w:rFonts w:ascii="Arial" w:hAnsi="Arial" w:cs="Arial"/>
          <w:sz w:val="24"/>
          <w:szCs w:val="24"/>
        </w:rPr>
      </w:pPr>
    </w:p>
    <w:p w:rsidR="0074371D" w:rsidRPr="00BD4073" w:rsidRDefault="00582654" w:rsidP="00981B30">
      <w:pPr>
        <w:rPr>
          <w:rFonts w:ascii="Arial" w:hAnsi="Arial" w:cs="Arial"/>
          <w:sz w:val="24"/>
          <w:szCs w:val="24"/>
          <w:lang w:val="en-US"/>
        </w:rPr>
      </w:pPr>
      <w:r w:rsidRPr="00BD4073">
        <w:rPr>
          <w:rFonts w:ascii="Arial" w:hAnsi="Arial" w:cs="Arial"/>
          <w:sz w:val="24"/>
          <w:szCs w:val="24"/>
          <w:lang w:val="en-US"/>
        </w:rPr>
        <w:t>Evaluation: 10 points</w:t>
      </w:r>
      <w:r w:rsidR="004F2AF2" w:rsidRPr="00BD4073">
        <w:rPr>
          <w:rFonts w:ascii="Arial" w:hAnsi="Arial" w:cs="Arial"/>
          <w:sz w:val="24"/>
          <w:szCs w:val="24"/>
          <w:lang w:val="en-US"/>
        </w:rPr>
        <w:tab/>
      </w:r>
      <w:r w:rsidR="004F2AF2" w:rsidRPr="00BD4073">
        <w:rPr>
          <w:rFonts w:ascii="Arial" w:hAnsi="Arial" w:cs="Arial"/>
          <w:sz w:val="24"/>
          <w:szCs w:val="24"/>
          <w:lang w:val="en-US"/>
        </w:rPr>
        <w:tab/>
      </w:r>
      <w:r w:rsidR="004F2AF2" w:rsidRPr="00BD4073">
        <w:rPr>
          <w:rFonts w:ascii="Arial" w:hAnsi="Arial" w:cs="Arial"/>
          <w:sz w:val="24"/>
          <w:szCs w:val="24"/>
          <w:lang w:val="en-US"/>
        </w:rPr>
        <w:tab/>
      </w:r>
      <w:r w:rsidR="004F2AF2" w:rsidRPr="00BD4073">
        <w:rPr>
          <w:rFonts w:ascii="Arial" w:hAnsi="Arial" w:cs="Arial"/>
          <w:sz w:val="24"/>
          <w:szCs w:val="24"/>
          <w:lang w:val="en-US"/>
        </w:rPr>
        <w:tab/>
      </w:r>
      <w:r w:rsidR="00477E0D" w:rsidRPr="00BD4073">
        <w:rPr>
          <w:rFonts w:ascii="Arial" w:hAnsi="Arial" w:cs="Arial"/>
          <w:sz w:val="24"/>
          <w:szCs w:val="24"/>
          <w:lang w:val="en-US"/>
        </w:rPr>
        <w:t>Due</w:t>
      </w:r>
      <w:r w:rsidR="004F2AF2" w:rsidRPr="00BD4073">
        <w:rPr>
          <w:rFonts w:ascii="Arial" w:hAnsi="Arial" w:cs="Arial"/>
          <w:sz w:val="24"/>
          <w:szCs w:val="24"/>
          <w:lang w:val="en-US"/>
        </w:rPr>
        <w:t xml:space="preserve"> date: March 20th, 2020.</w:t>
      </w:r>
    </w:p>
    <w:p w:rsidR="00981B30" w:rsidRPr="00BD4073" w:rsidRDefault="00151676" w:rsidP="00981B30">
      <w:pPr>
        <w:pStyle w:val="Prrafodelista"/>
        <w:numPr>
          <w:ilvl w:val="0"/>
          <w:numId w:val="6"/>
        </w:numPr>
        <w:rPr>
          <w:rFonts w:ascii="Arial" w:hAnsi="Arial" w:cs="Arial"/>
          <w:sz w:val="24"/>
          <w:szCs w:val="24"/>
          <w:lang w:val="en-US"/>
        </w:rPr>
      </w:pPr>
      <w:r w:rsidRPr="00BD4073">
        <w:rPr>
          <w:rFonts w:ascii="Arial" w:hAnsi="Arial" w:cs="Arial"/>
          <w:sz w:val="24"/>
          <w:szCs w:val="24"/>
          <w:lang w:val="en-US"/>
        </w:rPr>
        <w:t xml:space="preserve">Send </w:t>
      </w:r>
      <w:r w:rsidR="00BD4073">
        <w:rPr>
          <w:rFonts w:ascii="Arial" w:hAnsi="Arial" w:cs="Arial"/>
          <w:sz w:val="24"/>
          <w:szCs w:val="24"/>
          <w:lang w:val="en-US"/>
        </w:rPr>
        <w:t xml:space="preserve">your </w:t>
      </w:r>
      <w:r w:rsidR="00BD4073" w:rsidRPr="00BD4073">
        <w:rPr>
          <w:rFonts w:ascii="Arial" w:hAnsi="Arial" w:cs="Arial"/>
          <w:sz w:val="24"/>
          <w:szCs w:val="24"/>
          <w:lang w:val="en-US"/>
        </w:rPr>
        <w:t>assignment</w:t>
      </w:r>
      <w:r w:rsidR="00BD4073">
        <w:rPr>
          <w:rFonts w:ascii="Arial" w:hAnsi="Arial" w:cs="Arial"/>
          <w:sz w:val="24"/>
          <w:szCs w:val="24"/>
          <w:lang w:val="en-US"/>
        </w:rPr>
        <w:t>s</w:t>
      </w:r>
      <w:r w:rsidRPr="00BD4073">
        <w:rPr>
          <w:rFonts w:ascii="Arial" w:hAnsi="Arial" w:cs="Arial"/>
          <w:sz w:val="24"/>
          <w:szCs w:val="24"/>
          <w:lang w:val="en-US"/>
        </w:rPr>
        <w:t xml:space="preserve"> back to my email </w:t>
      </w:r>
      <w:hyperlink r:id="rId7" w:history="1">
        <w:r w:rsidRPr="00BD4073">
          <w:rPr>
            <w:rStyle w:val="Hipervnculo"/>
            <w:rFonts w:ascii="Arial" w:hAnsi="Arial" w:cs="Arial"/>
            <w:sz w:val="24"/>
            <w:szCs w:val="24"/>
            <w:lang w:val="en-US"/>
          </w:rPr>
          <w:t>rebeca.castaneda@meduca.edu.pa</w:t>
        </w:r>
      </w:hyperlink>
      <w:r w:rsidRPr="00BD4073">
        <w:rPr>
          <w:rFonts w:ascii="Arial" w:hAnsi="Arial" w:cs="Arial"/>
          <w:sz w:val="24"/>
          <w:szCs w:val="24"/>
          <w:lang w:val="en-US"/>
        </w:rPr>
        <w:t xml:space="preserve"> </w:t>
      </w:r>
    </w:p>
    <w:p w:rsidR="00477E0D" w:rsidRPr="00BD4073" w:rsidRDefault="00477E0D" w:rsidP="00477E0D">
      <w:pPr>
        <w:rPr>
          <w:rFonts w:ascii="Arial" w:hAnsi="Arial" w:cs="Arial"/>
          <w:sz w:val="24"/>
          <w:szCs w:val="24"/>
          <w:lang w:val="en-US"/>
        </w:rPr>
      </w:pPr>
    </w:p>
    <w:p w:rsidR="00477E0D" w:rsidRPr="00BD4073" w:rsidRDefault="00477E0D" w:rsidP="00477E0D">
      <w:pPr>
        <w:rPr>
          <w:rFonts w:ascii="Arial" w:hAnsi="Arial" w:cs="Arial"/>
          <w:sz w:val="24"/>
          <w:szCs w:val="24"/>
          <w:lang w:val="en-US"/>
        </w:rPr>
      </w:pPr>
    </w:p>
    <w:p w:rsidR="00477E0D" w:rsidRPr="00BD4073" w:rsidRDefault="00477E0D" w:rsidP="00477E0D">
      <w:pPr>
        <w:rPr>
          <w:rFonts w:ascii="Arial" w:hAnsi="Arial" w:cs="Arial"/>
          <w:sz w:val="24"/>
          <w:szCs w:val="24"/>
          <w:lang w:val="en-US"/>
        </w:rPr>
      </w:pPr>
    </w:p>
    <w:p w:rsidR="004F2AF2" w:rsidRPr="00BD4073" w:rsidRDefault="004F2AF2" w:rsidP="004F2AF2">
      <w:pPr>
        <w:spacing w:before="300" w:after="150" w:line="240" w:lineRule="auto"/>
        <w:outlineLvl w:val="0"/>
        <w:rPr>
          <w:rFonts w:ascii="Helvetica" w:eastAsia="Times New Roman" w:hAnsi="Helvetica" w:cs="Helvetica"/>
          <w:b/>
          <w:bCs/>
          <w:color w:val="333333"/>
          <w:kern w:val="36"/>
          <w:sz w:val="32"/>
          <w:szCs w:val="32"/>
          <w:lang w:val="en-US" w:eastAsia="es-PA"/>
        </w:rPr>
      </w:pPr>
      <w:r w:rsidRPr="00BD4073">
        <w:rPr>
          <w:rFonts w:ascii="Helvetica" w:eastAsia="Times New Roman" w:hAnsi="Helvetica" w:cs="Helvetica"/>
          <w:b/>
          <w:bCs/>
          <w:color w:val="333333"/>
          <w:kern w:val="36"/>
          <w:sz w:val="32"/>
          <w:szCs w:val="32"/>
          <w:lang w:val="en-US" w:eastAsia="es-PA"/>
        </w:rPr>
        <w:t>Jack and the Beanstalk</w:t>
      </w:r>
    </w:p>
    <w:p w:rsidR="004F2AF2" w:rsidRPr="00BD4073" w:rsidRDefault="004F2AF2" w:rsidP="004F2AF2">
      <w:pPr>
        <w:rPr>
          <w:rFonts w:ascii="Helvetica" w:hAnsi="Helvetica" w:cs="Helvetica"/>
          <w:i/>
          <w:iCs/>
          <w:color w:val="333333"/>
          <w:sz w:val="21"/>
          <w:szCs w:val="21"/>
          <w:shd w:val="clear" w:color="auto" w:fill="FDFCDC"/>
          <w:lang w:val="en-US"/>
        </w:rPr>
      </w:pPr>
      <w:r w:rsidRPr="00BD4073">
        <w:rPr>
          <w:rStyle w:val="CitaHTML"/>
          <w:rFonts w:ascii="Helvetica" w:hAnsi="Helvetica" w:cs="Helvetica"/>
          <w:b/>
          <w:bCs/>
          <w:color w:val="333333"/>
          <w:sz w:val="18"/>
          <w:szCs w:val="18"/>
          <w:shd w:val="clear" w:color="auto" w:fill="FDFCDC"/>
          <w:lang w:val="en-US"/>
        </w:rPr>
        <w:t>Jack and the Beanstalk</w:t>
      </w:r>
      <w:r w:rsidRPr="00BD4073">
        <w:rPr>
          <w:rFonts w:ascii="Helvetica" w:hAnsi="Helvetica" w:cs="Helvetica"/>
          <w:i/>
          <w:iCs/>
          <w:color w:val="333333"/>
          <w:sz w:val="18"/>
          <w:szCs w:val="18"/>
          <w:shd w:val="clear" w:color="auto" w:fill="FDFCDC"/>
          <w:lang w:val="en-US"/>
        </w:rPr>
        <w:t> first appeared as </w:t>
      </w:r>
      <w:r w:rsidRPr="00BD4073">
        <w:rPr>
          <w:rStyle w:val="CitaHTML"/>
          <w:rFonts w:ascii="Helvetica" w:hAnsi="Helvetica" w:cs="Helvetica"/>
          <w:b/>
          <w:bCs/>
          <w:color w:val="333333"/>
          <w:sz w:val="18"/>
          <w:szCs w:val="18"/>
          <w:shd w:val="clear" w:color="auto" w:fill="FDFCDC"/>
          <w:lang w:val="en-US"/>
        </w:rPr>
        <w:t xml:space="preserve">The Story of Jack </w:t>
      </w:r>
      <w:proofErr w:type="spellStart"/>
      <w:r w:rsidRPr="00BD4073">
        <w:rPr>
          <w:rStyle w:val="CitaHTML"/>
          <w:rFonts w:ascii="Helvetica" w:hAnsi="Helvetica" w:cs="Helvetica"/>
          <w:b/>
          <w:bCs/>
          <w:color w:val="333333"/>
          <w:sz w:val="18"/>
          <w:szCs w:val="18"/>
          <w:shd w:val="clear" w:color="auto" w:fill="FDFCDC"/>
          <w:lang w:val="en-US"/>
        </w:rPr>
        <w:t>Spriggins</w:t>
      </w:r>
      <w:proofErr w:type="spellEnd"/>
      <w:r w:rsidRPr="00BD4073">
        <w:rPr>
          <w:rStyle w:val="CitaHTML"/>
          <w:rFonts w:ascii="Helvetica" w:hAnsi="Helvetica" w:cs="Helvetica"/>
          <w:b/>
          <w:bCs/>
          <w:color w:val="333333"/>
          <w:sz w:val="18"/>
          <w:szCs w:val="18"/>
          <w:shd w:val="clear" w:color="auto" w:fill="FDFCDC"/>
          <w:lang w:val="en-US"/>
        </w:rPr>
        <w:t xml:space="preserve"> and the Enchanted Bean</w:t>
      </w:r>
      <w:r w:rsidRPr="00BD4073">
        <w:rPr>
          <w:rFonts w:ascii="Helvetica" w:hAnsi="Helvetica" w:cs="Helvetica"/>
          <w:i/>
          <w:iCs/>
          <w:color w:val="333333"/>
          <w:sz w:val="18"/>
          <w:szCs w:val="18"/>
          <w:shd w:val="clear" w:color="auto" w:fill="FDFCDC"/>
          <w:lang w:val="en-US"/>
        </w:rPr>
        <w:t xml:space="preserve"> in 1734. Featured </w:t>
      </w:r>
      <w:proofErr w:type="spellStart"/>
      <w:r w:rsidRPr="00BD4073">
        <w:rPr>
          <w:rFonts w:ascii="Helvetica" w:hAnsi="Helvetica" w:cs="Helvetica"/>
          <w:i/>
          <w:iCs/>
          <w:color w:val="333333"/>
          <w:sz w:val="18"/>
          <w:szCs w:val="18"/>
          <w:shd w:val="clear" w:color="auto" w:fill="FDFCDC"/>
          <w:lang w:val="en-US"/>
        </w:rPr>
        <w:t>iIllustrations</w:t>
      </w:r>
      <w:proofErr w:type="spellEnd"/>
      <w:r w:rsidRPr="00BD4073">
        <w:rPr>
          <w:rFonts w:ascii="Helvetica" w:hAnsi="Helvetica" w:cs="Helvetica"/>
          <w:i/>
          <w:iCs/>
          <w:color w:val="333333"/>
          <w:sz w:val="18"/>
          <w:szCs w:val="18"/>
          <w:shd w:val="clear" w:color="auto" w:fill="FDFCDC"/>
          <w:lang w:val="en-US"/>
        </w:rPr>
        <w:t xml:space="preserve"> are by Arthur Rackham, 1918 edition of </w:t>
      </w:r>
      <w:r w:rsidRPr="00BD4073">
        <w:rPr>
          <w:rStyle w:val="CitaHTML"/>
          <w:rFonts w:ascii="Helvetica" w:hAnsi="Helvetica" w:cs="Helvetica"/>
          <w:b/>
          <w:bCs/>
          <w:color w:val="333333"/>
          <w:sz w:val="18"/>
          <w:szCs w:val="18"/>
          <w:shd w:val="clear" w:color="auto" w:fill="FDFCDC"/>
          <w:lang w:val="en-US"/>
        </w:rPr>
        <w:t>English Fairy Tales</w:t>
      </w:r>
      <w:r w:rsidRPr="00BD4073">
        <w:rPr>
          <w:rFonts w:ascii="Helvetica" w:hAnsi="Helvetica" w:cs="Helvetica"/>
          <w:i/>
          <w:iCs/>
          <w:color w:val="333333"/>
          <w:sz w:val="18"/>
          <w:szCs w:val="18"/>
          <w:shd w:val="clear" w:color="auto" w:fill="FDFCDC"/>
          <w:lang w:val="en-US"/>
        </w:rPr>
        <w:t> retold by Flora Annie Steel</w:t>
      </w:r>
      <w:r w:rsidRPr="00BD4073">
        <w:rPr>
          <w:rFonts w:ascii="Helvetica" w:hAnsi="Helvetica" w:cs="Helvetica"/>
          <w:i/>
          <w:iCs/>
          <w:color w:val="333333"/>
          <w:sz w:val="21"/>
          <w:szCs w:val="21"/>
          <w:shd w:val="clear" w:color="auto" w:fill="FDFCDC"/>
          <w:lang w:val="en-US"/>
        </w:rPr>
        <w:t>.</w:t>
      </w:r>
    </w:p>
    <w:p w:rsidR="004F2AF2" w:rsidRPr="00BD4073" w:rsidRDefault="004F2AF2" w:rsidP="004F2AF2">
      <w:pPr>
        <w:pStyle w:val="NormalWeb"/>
        <w:spacing w:before="0" w:beforeAutospacing="0" w:after="225" w:afterAutospacing="0" w:line="450" w:lineRule="atLeast"/>
        <w:rPr>
          <w:rFonts w:ascii="Helvetica" w:hAnsi="Helvetica" w:cs="Helvetica"/>
          <w:color w:val="333333"/>
          <w:sz w:val="18"/>
          <w:szCs w:val="18"/>
          <w:lang w:val="en-US"/>
        </w:rPr>
      </w:pPr>
      <w:r>
        <w:rPr>
          <w:rFonts w:ascii="Helvetica" w:hAnsi="Helvetica" w:cs="Helvetica"/>
          <w:noProof/>
          <w:color w:val="333333"/>
          <w:sz w:val="18"/>
          <w:szCs w:val="18"/>
        </w:rPr>
        <w:drawing>
          <wp:anchor distT="0" distB="0" distL="114300" distR="114300" simplePos="0" relativeHeight="251661312" behindDoc="0" locked="0" layoutInCell="1" allowOverlap="1" wp14:anchorId="0AFD72D7" wp14:editId="382B48EB">
            <wp:simplePos x="0" y="0"/>
            <wp:positionH relativeFrom="margin">
              <wp:posOffset>5089387</wp:posOffset>
            </wp:positionH>
            <wp:positionV relativeFrom="paragraph">
              <wp:posOffset>1196992</wp:posOffset>
            </wp:positionV>
            <wp:extent cx="1630680" cy="2446655"/>
            <wp:effectExtent l="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and-the-beansta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680" cy="2446655"/>
                    </a:xfrm>
                    <a:prstGeom prst="rect">
                      <a:avLst/>
                    </a:prstGeom>
                  </pic:spPr>
                </pic:pic>
              </a:graphicData>
            </a:graphic>
            <wp14:sizeRelH relativeFrom="page">
              <wp14:pctWidth>0</wp14:pctWidth>
            </wp14:sizeRelH>
            <wp14:sizeRelV relativeFrom="page">
              <wp14:pctHeight>0</wp14:pctHeight>
            </wp14:sizeRelV>
          </wp:anchor>
        </w:drawing>
      </w:r>
      <w:r w:rsidRPr="00BD4073">
        <w:rPr>
          <w:rFonts w:ascii="Helvetica" w:hAnsi="Helvetica" w:cs="Helvetica"/>
          <w:color w:val="333333"/>
          <w:sz w:val="18"/>
          <w:szCs w:val="18"/>
          <w:lang w:val="en-US"/>
        </w:rPr>
        <w:t xml:space="preserve">Once upon a time there lived a poor widow and her son Jack. One day, Jack’s mother told him to sell their only cow. Jack went to the market and on the </w:t>
      </w:r>
      <w:proofErr w:type="gramStart"/>
      <w:r w:rsidRPr="00BD4073">
        <w:rPr>
          <w:rFonts w:ascii="Helvetica" w:hAnsi="Helvetica" w:cs="Helvetica"/>
          <w:color w:val="333333"/>
          <w:sz w:val="18"/>
          <w:szCs w:val="18"/>
          <w:lang w:val="en-US"/>
        </w:rPr>
        <w:t>way</w:t>
      </w:r>
      <w:proofErr w:type="gramEnd"/>
      <w:r w:rsidRPr="00BD4073">
        <w:rPr>
          <w:rFonts w:ascii="Helvetica" w:hAnsi="Helvetica" w:cs="Helvetica"/>
          <w:color w:val="333333"/>
          <w:sz w:val="18"/>
          <w:szCs w:val="18"/>
          <w:lang w:val="en-US"/>
        </w:rPr>
        <w:t xml:space="preserve"> he met a man who wanted to buy his cow. Jack asked, “What will you give me in return for my cow?” The man answered, “I will give you five magic beans!” Jack took the magic beans and gave the man the cow. But when he reached home, Jack’s mother was very angry. She said, “You fool! He took away your cow and gave you some beans!” She threw the beans out of the window. Jack was very sad and went to sleep without dinner.</w:t>
      </w:r>
    </w:p>
    <w:p w:rsidR="004F2AF2" w:rsidRPr="00BD4073" w:rsidRDefault="004F2AF2" w:rsidP="004F2AF2">
      <w:pPr>
        <w:pStyle w:val="NormalWeb"/>
        <w:spacing w:before="0" w:beforeAutospacing="0" w:after="225" w:afterAutospacing="0" w:line="450" w:lineRule="atLeast"/>
        <w:rPr>
          <w:rFonts w:ascii="Helvetica" w:hAnsi="Helvetica" w:cs="Helvetica"/>
          <w:color w:val="333333"/>
          <w:sz w:val="18"/>
          <w:szCs w:val="18"/>
          <w:lang w:val="en-US"/>
        </w:rPr>
      </w:pPr>
      <w:r w:rsidRPr="00BD4073">
        <w:rPr>
          <w:rFonts w:ascii="Helvetica" w:hAnsi="Helvetica" w:cs="Helvetica"/>
          <w:color w:val="333333"/>
          <w:sz w:val="18"/>
          <w:szCs w:val="18"/>
          <w:lang w:val="en-US"/>
        </w:rPr>
        <w:t>The next day, when Jack woke up in the morning and looked out of the window, he saw that a huge beanstalk had grown from his magic beans! He climbed up the beanstalk and reached a kingdom in the sky. There lived a giant and his wife. Jack went inside the house and found the giant’s wife in the kitchen. Jack said, “Could you please give me something to eat? I am so hungry!” The kind wife gave him bread and some milk.</w:t>
      </w:r>
    </w:p>
    <w:p w:rsidR="004F2AF2" w:rsidRPr="00BD4073" w:rsidRDefault="004F2AF2" w:rsidP="004F2AF2">
      <w:pPr>
        <w:pStyle w:val="NormalWeb"/>
        <w:spacing w:before="0" w:beforeAutospacing="0" w:after="225" w:afterAutospacing="0" w:line="450" w:lineRule="atLeast"/>
        <w:rPr>
          <w:rFonts w:ascii="Helvetica" w:hAnsi="Helvetica" w:cs="Helvetica"/>
          <w:color w:val="333333"/>
          <w:sz w:val="18"/>
          <w:szCs w:val="18"/>
          <w:lang w:val="en-US"/>
        </w:rPr>
      </w:pPr>
      <w:r w:rsidRPr="00BD4073">
        <w:rPr>
          <w:rFonts w:ascii="Helvetica" w:hAnsi="Helvetica" w:cs="Helvetica"/>
          <w:color w:val="333333"/>
          <w:sz w:val="18"/>
          <w:szCs w:val="18"/>
          <w:lang w:val="en-US"/>
        </w:rPr>
        <w:t xml:space="preserve">While he was eating, the giant came home. The giant was very big and looked very fearsome. Jack was terrified and went and hid inside. The giant cried, “Fee-fi-fo-fum, I smell the blood of an Englishman. Be he alive, or be he dead, I’ll grind his bones to make my bread!” The wife said, “There is no boy in here!” So, the giant ate his food and then went to his room. He took out his sacks of gold coins, counted them and kept them aside. Then he went to sleep. In the night, Jack crept out of his hiding place, took one sack of gold coins and climbed down the beanstalk. At home, he gave the coins to his mother. His mother was very </w:t>
      </w:r>
      <w:proofErr w:type="gramStart"/>
      <w:r w:rsidRPr="00BD4073">
        <w:rPr>
          <w:rFonts w:ascii="Helvetica" w:hAnsi="Helvetica" w:cs="Helvetica"/>
          <w:color w:val="333333"/>
          <w:sz w:val="18"/>
          <w:szCs w:val="18"/>
          <w:lang w:val="en-US"/>
        </w:rPr>
        <w:t>happy</w:t>
      </w:r>
      <w:proofErr w:type="gramEnd"/>
      <w:r w:rsidRPr="00BD4073">
        <w:rPr>
          <w:rFonts w:ascii="Helvetica" w:hAnsi="Helvetica" w:cs="Helvetica"/>
          <w:color w:val="333333"/>
          <w:sz w:val="18"/>
          <w:szCs w:val="18"/>
          <w:lang w:val="en-US"/>
        </w:rPr>
        <w:t xml:space="preserve"> and they lived well for some</w:t>
      </w:r>
      <w:r w:rsidR="00BD4073">
        <w:rPr>
          <w:rFonts w:ascii="Helvetica" w:hAnsi="Helvetica" w:cs="Helvetica"/>
          <w:color w:val="333333"/>
          <w:sz w:val="18"/>
          <w:szCs w:val="18"/>
          <w:lang w:val="en-US"/>
        </w:rPr>
        <w:t xml:space="preserve"> </w:t>
      </w:r>
      <w:bookmarkStart w:id="0" w:name="_GoBack"/>
      <w:bookmarkEnd w:id="0"/>
      <w:r w:rsidRPr="00BD4073">
        <w:rPr>
          <w:rFonts w:ascii="Helvetica" w:hAnsi="Helvetica" w:cs="Helvetica"/>
          <w:color w:val="333333"/>
          <w:sz w:val="18"/>
          <w:szCs w:val="18"/>
          <w:lang w:val="en-US"/>
        </w:rPr>
        <w:t>time.</w:t>
      </w:r>
    </w:p>
    <w:p w:rsidR="004F2AF2" w:rsidRPr="00BD4073" w:rsidRDefault="004F2AF2" w:rsidP="004F2AF2">
      <w:pPr>
        <w:rPr>
          <w:lang w:val="en-US"/>
        </w:rPr>
      </w:pPr>
    </w:p>
    <w:p w:rsidR="00981B30" w:rsidRPr="00BD4073" w:rsidRDefault="00981B30" w:rsidP="00981B30">
      <w:pPr>
        <w:rPr>
          <w:rFonts w:ascii="Arial" w:hAnsi="Arial" w:cs="Arial"/>
          <w:sz w:val="24"/>
          <w:szCs w:val="24"/>
          <w:lang w:val="en-US"/>
        </w:rPr>
      </w:pPr>
    </w:p>
    <w:sectPr w:rsidR="00981B30" w:rsidRPr="00BD4073" w:rsidSect="0058265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444"/>
    <w:multiLevelType w:val="hybridMultilevel"/>
    <w:tmpl w:val="B4B078F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27E06524"/>
    <w:multiLevelType w:val="hybridMultilevel"/>
    <w:tmpl w:val="A4EEDF60"/>
    <w:lvl w:ilvl="0" w:tplc="D1A2C554">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40246444"/>
    <w:multiLevelType w:val="hybridMultilevel"/>
    <w:tmpl w:val="DF30CBD4"/>
    <w:lvl w:ilvl="0" w:tplc="200A8B2E">
      <w:start w:val="1"/>
      <w:numFmt w:val="bullet"/>
      <w:lvlText w:val=""/>
      <w:lvlJc w:val="left"/>
      <w:pPr>
        <w:ind w:left="720" w:hanging="360"/>
      </w:pPr>
      <w:rPr>
        <w:rFonts w:ascii="Symbol" w:eastAsiaTheme="minorHAnsi" w:hAnsi="Symbo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41B16E9E"/>
    <w:multiLevelType w:val="hybridMultilevel"/>
    <w:tmpl w:val="E19801A4"/>
    <w:lvl w:ilvl="0" w:tplc="41DC20CE">
      <w:start w:val="1"/>
      <w:numFmt w:val="lowerLetter"/>
      <w:lvlText w:val="%1."/>
      <w:lvlJc w:val="left"/>
      <w:pPr>
        <w:ind w:left="1800" w:hanging="360"/>
      </w:pPr>
      <w:rPr>
        <w:rFonts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4" w15:restartNumberingAfterBreak="0">
    <w:nsid w:val="447911F0"/>
    <w:multiLevelType w:val="hybridMultilevel"/>
    <w:tmpl w:val="FEA23466"/>
    <w:lvl w:ilvl="0" w:tplc="9EBAF29C">
      <w:start w:val="1"/>
      <w:numFmt w:val="decimal"/>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5" w15:restartNumberingAfterBreak="0">
    <w:nsid w:val="553B0104"/>
    <w:multiLevelType w:val="hybridMultilevel"/>
    <w:tmpl w:val="92B80324"/>
    <w:lvl w:ilvl="0" w:tplc="35D815AA">
      <w:start w:val="1"/>
      <w:numFmt w:val="lowerLetter"/>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6" w15:restartNumberingAfterBreak="0">
    <w:nsid w:val="554217B7"/>
    <w:multiLevelType w:val="hybridMultilevel"/>
    <w:tmpl w:val="7AD6F710"/>
    <w:lvl w:ilvl="0" w:tplc="AD9CDE08">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6E0635B1"/>
    <w:multiLevelType w:val="hybridMultilevel"/>
    <w:tmpl w:val="6290A1BE"/>
    <w:lvl w:ilvl="0" w:tplc="863E6028">
      <w:start w:val="1"/>
      <w:numFmt w:val="decimal"/>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8" w15:restartNumberingAfterBreak="0">
    <w:nsid w:val="740A65E0"/>
    <w:multiLevelType w:val="hybridMultilevel"/>
    <w:tmpl w:val="3020AF4A"/>
    <w:lvl w:ilvl="0" w:tplc="6874CB84">
      <w:start w:val="3"/>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76E202B4"/>
    <w:multiLevelType w:val="hybridMultilevel"/>
    <w:tmpl w:val="2EB08FF0"/>
    <w:lvl w:ilvl="0" w:tplc="206E981E">
      <w:start w:val="1"/>
      <w:numFmt w:val="decimal"/>
      <w:lvlText w:val="%1."/>
      <w:lvlJc w:val="left"/>
      <w:pPr>
        <w:ind w:left="1440" w:hanging="36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0" w15:restartNumberingAfterBreak="0">
    <w:nsid w:val="7CFC302D"/>
    <w:multiLevelType w:val="hybridMultilevel"/>
    <w:tmpl w:val="747E780E"/>
    <w:lvl w:ilvl="0" w:tplc="57F81CFC">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3"/>
  </w:num>
  <w:num w:numId="5">
    <w:abstractNumId w:val="7"/>
  </w:num>
  <w:num w:numId="6">
    <w:abstractNumId w:val="2"/>
  </w:num>
  <w:num w:numId="7">
    <w:abstractNumId w:val="10"/>
  </w:num>
  <w:num w:numId="8">
    <w:abstractNumId w:val="4"/>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22"/>
    <w:rsid w:val="000138F8"/>
    <w:rsid w:val="00151676"/>
    <w:rsid w:val="002432D5"/>
    <w:rsid w:val="0027035C"/>
    <w:rsid w:val="00441BDD"/>
    <w:rsid w:val="00477E0D"/>
    <w:rsid w:val="004F2AF2"/>
    <w:rsid w:val="00582654"/>
    <w:rsid w:val="005E57FF"/>
    <w:rsid w:val="00660D22"/>
    <w:rsid w:val="0074371D"/>
    <w:rsid w:val="00745E4E"/>
    <w:rsid w:val="00981B30"/>
    <w:rsid w:val="009C33C3"/>
    <w:rsid w:val="00A7340B"/>
    <w:rsid w:val="00AF56BD"/>
    <w:rsid w:val="00BD4073"/>
    <w:rsid w:val="00E47AD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D953"/>
  <w15:chartTrackingRefBased/>
  <w15:docId w15:val="{29FDB9EE-D6F4-4473-AA99-00493408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0D22"/>
    <w:pPr>
      <w:spacing w:after="0" w:line="240" w:lineRule="auto"/>
    </w:pPr>
  </w:style>
  <w:style w:type="paragraph" w:styleId="Prrafodelista">
    <w:name w:val="List Paragraph"/>
    <w:basedOn w:val="Normal"/>
    <w:uiPriority w:val="34"/>
    <w:qFormat/>
    <w:rsid w:val="00AF56BD"/>
    <w:pPr>
      <w:ind w:left="720"/>
      <w:contextualSpacing/>
    </w:pPr>
  </w:style>
  <w:style w:type="character" w:styleId="Hipervnculo">
    <w:name w:val="Hyperlink"/>
    <w:basedOn w:val="Fuentedeprrafopredeter"/>
    <w:uiPriority w:val="99"/>
    <w:unhideWhenUsed/>
    <w:rsid w:val="00151676"/>
    <w:rPr>
      <w:color w:val="0563C1" w:themeColor="hyperlink"/>
      <w:u w:val="single"/>
    </w:rPr>
  </w:style>
  <w:style w:type="character" w:styleId="Mencinsinresolver">
    <w:name w:val="Unresolved Mention"/>
    <w:basedOn w:val="Fuentedeprrafopredeter"/>
    <w:uiPriority w:val="99"/>
    <w:semiHidden/>
    <w:unhideWhenUsed/>
    <w:rsid w:val="00151676"/>
    <w:rPr>
      <w:color w:val="605E5C"/>
      <w:shd w:val="clear" w:color="auto" w:fill="E1DFDD"/>
    </w:rPr>
  </w:style>
  <w:style w:type="character" w:styleId="CitaHTML">
    <w:name w:val="HTML Cite"/>
    <w:basedOn w:val="Fuentedeprrafopredeter"/>
    <w:uiPriority w:val="99"/>
    <w:semiHidden/>
    <w:unhideWhenUsed/>
    <w:rsid w:val="004F2AF2"/>
    <w:rPr>
      <w:i/>
      <w:iCs/>
    </w:rPr>
  </w:style>
  <w:style w:type="paragraph" w:styleId="NormalWeb">
    <w:name w:val="Normal (Web)"/>
    <w:basedOn w:val="Normal"/>
    <w:uiPriority w:val="99"/>
    <w:semiHidden/>
    <w:unhideWhenUsed/>
    <w:rsid w:val="004F2AF2"/>
    <w:pPr>
      <w:spacing w:before="100" w:beforeAutospacing="1" w:after="100" w:afterAutospacing="1" w:line="240" w:lineRule="auto"/>
    </w:pPr>
    <w:rPr>
      <w:rFonts w:ascii="Times New Roman" w:eastAsia="Times New Roman" w:hAnsi="Times New Roman" w:cs="Times New Roman"/>
      <w:sz w:val="24"/>
      <w:szCs w:val="24"/>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rebeca.castaneda@meduca.edu.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Castañeda</dc:creator>
  <cp:keywords/>
  <dc:description/>
  <cp:lastModifiedBy>Andrés Sánchez</cp:lastModifiedBy>
  <cp:revision>2</cp:revision>
  <dcterms:created xsi:type="dcterms:W3CDTF">2020-03-16T07:24:00Z</dcterms:created>
  <dcterms:modified xsi:type="dcterms:W3CDTF">2020-03-16T07:24:00Z</dcterms:modified>
</cp:coreProperties>
</file>